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E31" w:rsidRDefault="00131EDD" w:rsidP="00131EDD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EDD">
        <w:rPr>
          <w:rFonts w:ascii="Times New Roman" w:hAnsi="Times New Roman" w:cs="Times New Roman"/>
          <w:b/>
          <w:sz w:val="24"/>
          <w:szCs w:val="24"/>
        </w:rPr>
        <w:t>Status of STPs in the catchment area of 12 Criti</w:t>
      </w:r>
      <w:r>
        <w:rPr>
          <w:rFonts w:ascii="Times New Roman" w:hAnsi="Times New Roman" w:cs="Times New Roman"/>
          <w:b/>
          <w:sz w:val="24"/>
          <w:szCs w:val="24"/>
        </w:rPr>
        <w:t>cally Polluted River Stretches</w:t>
      </w:r>
    </w:p>
    <w:p w:rsidR="00131EDD" w:rsidRPr="00131EDD" w:rsidRDefault="005F6E31" w:rsidP="00131EDD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(As in February, 2020)</w:t>
      </w:r>
    </w:p>
    <w:p w:rsidR="00131EDD" w:rsidRPr="00131EDD" w:rsidRDefault="00131EDD" w:rsidP="00131EDD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63"/>
        <w:gridCol w:w="2536"/>
        <w:gridCol w:w="1444"/>
        <w:gridCol w:w="1431"/>
        <w:gridCol w:w="1708"/>
      </w:tblGrid>
      <w:tr w:rsidR="00131EDD" w:rsidRPr="00131EDD" w:rsidTr="003D2B0F">
        <w:tc>
          <w:tcPr>
            <w:tcW w:w="2451" w:type="dxa"/>
            <w:shd w:val="clear" w:color="auto" w:fill="B8CCE4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River</w:t>
            </w:r>
          </w:p>
        </w:tc>
        <w:tc>
          <w:tcPr>
            <w:tcW w:w="3723" w:type="dxa"/>
            <w:shd w:val="clear" w:color="auto" w:fill="B8CCE4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Critically polluted stretch</w:t>
            </w:r>
          </w:p>
        </w:tc>
        <w:tc>
          <w:tcPr>
            <w:tcW w:w="2364" w:type="dxa"/>
            <w:shd w:val="clear" w:color="auto" w:fill="B8CCE4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 of STPs</w:t>
            </w:r>
          </w:p>
        </w:tc>
        <w:tc>
          <w:tcPr>
            <w:tcW w:w="1539" w:type="dxa"/>
            <w:shd w:val="clear" w:color="auto" w:fill="B8CCE4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Complying</w:t>
            </w:r>
          </w:p>
        </w:tc>
        <w:tc>
          <w:tcPr>
            <w:tcW w:w="2273" w:type="dxa"/>
            <w:shd w:val="clear" w:color="auto" w:fill="B8CCE4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Non-complying</w:t>
            </w:r>
          </w:p>
        </w:tc>
      </w:tr>
      <w:tr w:rsidR="00131EDD" w:rsidRPr="00131EDD" w:rsidTr="003D2B0F">
        <w:tc>
          <w:tcPr>
            <w:tcW w:w="2451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Hindon</w:t>
            </w:r>
            <w:proofErr w:type="spellEnd"/>
          </w:p>
        </w:tc>
        <w:tc>
          <w:tcPr>
            <w:tcW w:w="3723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Saharanpur to Ghaziabad</w:t>
            </w:r>
          </w:p>
        </w:tc>
        <w:tc>
          <w:tcPr>
            <w:tcW w:w="2364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9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273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131EDD" w:rsidRPr="00131EDD" w:rsidTr="003D2B0F">
        <w:tc>
          <w:tcPr>
            <w:tcW w:w="2451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Kali East</w:t>
            </w:r>
          </w:p>
        </w:tc>
        <w:tc>
          <w:tcPr>
            <w:tcW w:w="3723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Muzaffarnagar</w:t>
            </w:r>
            <w:proofErr w:type="spellEnd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Gulaothi</w:t>
            </w:r>
            <w:proofErr w:type="spellEnd"/>
          </w:p>
        </w:tc>
        <w:tc>
          <w:tcPr>
            <w:tcW w:w="2364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9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3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31EDD" w:rsidRPr="00131EDD" w:rsidTr="003D2B0F">
        <w:tc>
          <w:tcPr>
            <w:tcW w:w="2451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Varuna</w:t>
            </w:r>
            <w:proofErr w:type="spellEnd"/>
          </w:p>
        </w:tc>
        <w:tc>
          <w:tcPr>
            <w:tcW w:w="3723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Remeshwar</w:t>
            </w:r>
            <w:proofErr w:type="spellEnd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 xml:space="preserve"> to Varanasi</w:t>
            </w:r>
          </w:p>
        </w:tc>
        <w:tc>
          <w:tcPr>
            <w:tcW w:w="2364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39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73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131EDD" w:rsidRPr="00131EDD" w:rsidTr="003D2B0F">
        <w:tc>
          <w:tcPr>
            <w:tcW w:w="2451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Yamuna</w:t>
            </w:r>
          </w:p>
        </w:tc>
        <w:tc>
          <w:tcPr>
            <w:tcW w:w="3723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Azgarpur</w:t>
            </w:r>
            <w:proofErr w:type="spellEnd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Etawah</w:t>
            </w:r>
            <w:proofErr w:type="spellEnd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Shahpur</w:t>
            </w:r>
            <w:proofErr w:type="spellEnd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Prayagraj</w:t>
            </w:r>
            <w:proofErr w:type="spellEnd"/>
          </w:p>
        </w:tc>
        <w:tc>
          <w:tcPr>
            <w:tcW w:w="2364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39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3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31EDD" w:rsidRPr="00131EDD" w:rsidTr="003D2B0F">
        <w:tc>
          <w:tcPr>
            <w:tcW w:w="2451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Gomti</w:t>
            </w:r>
            <w:proofErr w:type="spellEnd"/>
          </w:p>
        </w:tc>
        <w:tc>
          <w:tcPr>
            <w:tcW w:w="3723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Sitapur</w:t>
            </w:r>
            <w:proofErr w:type="spellEnd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 xml:space="preserve"> to Varanasi</w:t>
            </w:r>
          </w:p>
        </w:tc>
        <w:tc>
          <w:tcPr>
            <w:tcW w:w="2364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39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273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131EDD" w:rsidRPr="00131EDD" w:rsidTr="003D2B0F">
        <w:tc>
          <w:tcPr>
            <w:tcW w:w="2451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Ganga</w:t>
            </w:r>
            <w:proofErr w:type="spellEnd"/>
          </w:p>
        </w:tc>
        <w:tc>
          <w:tcPr>
            <w:tcW w:w="3723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Kannauj</w:t>
            </w:r>
            <w:proofErr w:type="spellEnd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 xml:space="preserve"> to Varanasi</w:t>
            </w:r>
          </w:p>
        </w:tc>
        <w:tc>
          <w:tcPr>
            <w:tcW w:w="2364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9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273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131EDD" w:rsidRPr="00131EDD" w:rsidTr="003D2B0F">
        <w:tc>
          <w:tcPr>
            <w:tcW w:w="2451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Ramganga</w:t>
            </w:r>
            <w:proofErr w:type="spellEnd"/>
          </w:p>
        </w:tc>
        <w:tc>
          <w:tcPr>
            <w:tcW w:w="3723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 xml:space="preserve">Moradabad to </w:t>
            </w: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Kannauj</w:t>
            </w:r>
            <w:proofErr w:type="spellEnd"/>
          </w:p>
        </w:tc>
        <w:tc>
          <w:tcPr>
            <w:tcW w:w="2364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39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73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131EDD" w:rsidRPr="00131EDD" w:rsidTr="003D2B0F">
        <w:tc>
          <w:tcPr>
            <w:tcW w:w="2451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Betwa</w:t>
            </w:r>
            <w:proofErr w:type="spellEnd"/>
          </w:p>
        </w:tc>
        <w:tc>
          <w:tcPr>
            <w:tcW w:w="3723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Hamirpur</w:t>
            </w:r>
            <w:proofErr w:type="spellEnd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Wagpura</w:t>
            </w:r>
            <w:proofErr w:type="spellEnd"/>
          </w:p>
        </w:tc>
        <w:tc>
          <w:tcPr>
            <w:tcW w:w="2364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39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273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31EDD" w:rsidRPr="00131EDD" w:rsidTr="003D2B0F">
        <w:tc>
          <w:tcPr>
            <w:tcW w:w="2451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Ghaghra</w:t>
            </w:r>
            <w:proofErr w:type="spellEnd"/>
          </w:p>
        </w:tc>
        <w:tc>
          <w:tcPr>
            <w:tcW w:w="3723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Barhalganj</w:t>
            </w:r>
            <w:proofErr w:type="spellEnd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Deoria</w:t>
            </w:r>
            <w:proofErr w:type="spellEnd"/>
          </w:p>
        </w:tc>
        <w:tc>
          <w:tcPr>
            <w:tcW w:w="2364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9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73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31EDD" w:rsidRPr="00131EDD" w:rsidTr="003D2B0F">
        <w:tc>
          <w:tcPr>
            <w:tcW w:w="2451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Rapti</w:t>
            </w:r>
            <w:proofErr w:type="spellEnd"/>
          </w:p>
        </w:tc>
        <w:tc>
          <w:tcPr>
            <w:tcW w:w="3723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Domingarh</w:t>
            </w:r>
            <w:proofErr w:type="spellEnd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Rajghat</w:t>
            </w:r>
            <w:proofErr w:type="spellEnd"/>
          </w:p>
        </w:tc>
        <w:tc>
          <w:tcPr>
            <w:tcW w:w="2364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9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73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31EDD" w:rsidRPr="00131EDD" w:rsidTr="003D2B0F">
        <w:tc>
          <w:tcPr>
            <w:tcW w:w="2451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Sai</w:t>
            </w:r>
            <w:proofErr w:type="spellEnd"/>
          </w:p>
        </w:tc>
        <w:tc>
          <w:tcPr>
            <w:tcW w:w="3723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Unnao</w:t>
            </w:r>
            <w:proofErr w:type="spellEnd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Jaunpur</w:t>
            </w:r>
            <w:proofErr w:type="spellEnd"/>
          </w:p>
        </w:tc>
        <w:tc>
          <w:tcPr>
            <w:tcW w:w="2364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39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73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131EDD" w:rsidRPr="00131EDD" w:rsidTr="003D2B0F">
        <w:tc>
          <w:tcPr>
            <w:tcW w:w="2451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Saryu</w:t>
            </w:r>
            <w:proofErr w:type="spellEnd"/>
          </w:p>
        </w:tc>
        <w:tc>
          <w:tcPr>
            <w:tcW w:w="3723" w:type="dxa"/>
          </w:tcPr>
          <w:p w:rsidR="00131EDD" w:rsidRPr="00131EDD" w:rsidRDefault="00131EDD" w:rsidP="003D2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Ayodhya</w:t>
            </w:r>
            <w:proofErr w:type="spellEnd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Elafatganj</w:t>
            </w:r>
            <w:proofErr w:type="spellEnd"/>
          </w:p>
        </w:tc>
        <w:tc>
          <w:tcPr>
            <w:tcW w:w="2364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39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73" w:type="dxa"/>
          </w:tcPr>
          <w:p w:rsidR="00131EDD" w:rsidRPr="00131EDD" w:rsidRDefault="00131EDD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31EDD" w:rsidRPr="00131EDD" w:rsidTr="003D2B0F">
        <w:tc>
          <w:tcPr>
            <w:tcW w:w="6174" w:type="dxa"/>
            <w:gridSpan w:val="2"/>
          </w:tcPr>
          <w:p w:rsidR="00131EDD" w:rsidRPr="00131EDD" w:rsidRDefault="00131EDD" w:rsidP="003D2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364" w:type="dxa"/>
          </w:tcPr>
          <w:p w:rsidR="00131EDD" w:rsidRPr="00131EDD" w:rsidRDefault="00753A47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131EDD"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=SUM(ABOVE) </w:instrText>
            </w:r>
            <w:r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131EDD" w:rsidRPr="00131ED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79</w:t>
            </w:r>
            <w:r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539" w:type="dxa"/>
          </w:tcPr>
          <w:p w:rsidR="00131EDD" w:rsidRPr="00131EDD" w:rsidRDefault="00753A47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131EDD"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=SUM(ABOVE) </w:instrText>
            </w:r>
            <w:r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131EDD" w:rsidRPr="00131ED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41</w:t>
            </w:r>
            <w:r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273" w:type="dxa"/>
          </w:tcPr>
          <w:p w:rsidR="00131EDD" w:rsidRPr="00131EDD" w:rsidRDefault="00753A47" w:rsidP="003D2B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131EDD"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=SUM(ABOVE) </w:instrText>
            </w:r>
            <w:r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131EDD" w:rsidRPr="00131ED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38</w:t>
            </w:r>
            <w:r w:rsidRPr="0013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:rsidR="00985172" w:rsidRDefault="00985172"/>
    <w:sectPr w:rsidR="00985172" w:rsidSect="00753A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02E7D"/>
    <w:multiLevelType w:val="hybridMultilevel"/>
    <w:tmpl w:val="FBF0EA54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>
    <w:useFELayout/>
  </w:compat>
  <w:rsids>
    <w:rsidRoot w:val="00131EDD"/>
    <w:rsid w:val="00131EDD"/>
    <w:rsid w:val="005F6E31"/>
    <w:rsid w:val="00753A47"/>
    <w:rsid w:val="00985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A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aragraph,Citation List,Resume Title,List Paragraph Char Char,List Paragraph1,Number_1,SGLText List Paragraph,new,lp1,Normal Sentence,Colorful List - Accent 11,ListPar1,List Paragraph2,List Paragraph11,list1,Figure_name,b1,HEAD 3,본문(내용)"/>
    <w:basedOn w:val="Normal"/>
    <w:link w:val="ListParagraphChar"/>
    <w:uiPriority w:val="34"/>
    <w:qFormat/>
    <w:rsid w:val="00131EDD"/>
    <w:pPr>
      <w:ind w:left="720"/>
      <w:contextualSpacing/>
    </w:pPr>
    <w:rPr>
      <w:rFonts w:ascii="Calibri" w:eastAsia="Times New Roman" w:hAnsi="Calibri" w:cs="Mangal"/>
    </w:rPr>
  </w:style>
  <w:style w:type="character" w:customStyle="1" w:styleId="ListParagraphChar">
    <w:name w:val="List Paragraph Char"/>
    <w:aliases w:val="Paragraph Char,Citation List Char,Resume Title Char,List Paragraph Char Char Char,List Paragraph1 Char,Number_1 Char,SGLText List Paragraph Char,new Char,lp1 Char,Normal Sentence Char,Colorful List - Accent 11 Char,ListPar1 Char"/>
    <w:basedOn w:val="DefaultParagraphFont"/>
    <w:link w:val="ListParagraph"/>
    <w:uiPriority w:val="34"/>
    <w:locked/>
    <w:rsid w:val="00131EDD"/>
    <w:rPr>
      <w:rFonts w:ascii="Calibri" w:eastAsia="Times New Roman" w:hAnsi="Calibri"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610</Characters>
  <Application>Microsoft Office Word</Application>
  <DocSecurity>0</DocSecurity>
  <Lines>5</Lines>
  <Paragraphs>1</Paragraphs>
  <ScaleCrop>false</ScaleCrop>
  <Company>HP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Asish Tiwari</cp:lastModifiedBy>
  <cp:revision>3</cp:revision>
  <dcterms:created xsi:type="dcterms:W3CDTF">2020-04-25T06:39:00Z</dcterms:created>
  <dcterms:modified xsi:type="dcterms:W3CDTF">2020-04-26T08:26:00Z</dcterms:modified>
</cp:coreProperties>
</file>